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女，中共党员，物理与信息工程学院，2013级通信工程专业。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在校期间担任副班长、党员带班、院学生会学科部副部长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2016年</w:t>
      </w:r>
      <w:r>
        <w:rPr>
          <w:rFonts w:hint="eastAsia" w:ascii="宋体" w:hAnsi="宋体" w:cs="宋体"/>
          <w:sz w:val="24"/>
          <w:szCs w:val="24"/>
          <w:lang w:eastAsia="zh-CN"/>
        </w:rPr>
        <w:t>：荣获</w:t>
      </w:r>
      <w:r>
        <w:rPr>
          <w:rFonts w:hint="eastAsia" w:ascii="宋体" w:hAnsi="宋体" w:eastAsia="宋体" w:cs="宋体"/>
          <w:sz w:val="24"/>
          <w:szCs w:val="24"/>
        </w:rPr>
        <w:t>校长奖学金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2015年</w:t>
      </w:r>
      <w:r>
        <w:rPr>
          <w:rFonts w:hint="eastAsia" w:ascii="宋体" w:hAnsi="宋体" w:cs="宋体"/>
          <w:sz w:val="24"/>
          <w:szCs w:val="24"/>
          <w:lang w:eastAsia="zh-CN"/>
        </w:rPr>
        <w:t>：荣获</w:t>
      </w:r>
      <w:r>
        <w:rPr>
          <w:rFonts w:hint="eastAsia" w:ascii="宋体" w:hAnsi="宋体" w:eastAsia="宋体" w:cs="宋体"/>
          <w:sz w:val="24"/>
          <w:szCs w:val="24"/>
        </w:rPr>
        <w:t>全国大学生电子设计竞赛湖北赛区三等奖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2016年</w:t>
      </w:r>
      <w:r>
        <w:rPr>
          <w:rFonts w:hint="eastAsia" w:ascii="宋体" w:hAnsi="宋体" w:cs="宋体"/>
          <w:sz w:val="24"/>
          <w:szCs w:val="24"/>
          <w:lang w:eastAsia="zh-CN"/>
        </w:rPr>
        <w:t>：荣获</w:t>
      </w:r>
      <w:r>
        <w:rPr>
          <w:rFonts w:hint="eastAsia" w:ascii="宋体" w:hAnsi="宋体" w:eastAsia="宋体" w:cs="宋体"/>
          <w:sz w:val="24"/>
          <w:szCs w:val="24"/>
        </w:rPr>
        <w:t>全国高校移动互联网应用开发创新大赛全国一等奖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湖北省“TI”杯大学生电子设计竞赛三等奖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“创青春”湖北省大学生创业大赛铜奖</w:t>
      </w:r>
    </w:p>
    <w:p>
      <w:pPr>
        <w:spacing w:line="360" w:lineRule="auto"/>
        <w:ind w:firstLine="864" w:firstLineChars="200"/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让青春在实践中飞翔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每天面对着海量的代码，时而因为没有思路而困惑，时而因为小有成果而欣喜。支撑我的理由有两个：一是对科研的执着；二是之前在实验室无数个昼夜的辛苦付出，我不想功亏一篑。也许人生最美好的奋斗状态就是有梦想在前面牵着，而人最高效的奋斗状态就是有压力在后面推着，我很享受在J07实验室的这一段大学时光，在那段辛苦探索的日子里，我既有科研梦想，也</w:t>
      </w:r>
      <w:r>
        <w:rPr>
          <w:rFonts w:hint="eastAsia" w:ascii="宋体" w:hAnsi="宋体" w:cs="宋体"/>
          <w:sz w:val="24"/>
          <w:szCs w:val="24"/>
          <w:lang w:eastAsia="zh-CN"/>
        </w:rPr>
        <w:t>有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项目压力，我很幸运地把爱好和工作协调一致，梦想和压力都在督促我奋力前进。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——李倩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悔的青春才拥有隐形的翅膀，坚强无畏方才闪烁年轻的锋芒。从2013年的金秋到即将毕业的此刻，她挥洒着热情与真诚，踏实认真、勇敢前进，收获的学识经验、恩师好友是她此生最珍贵的财富。感恩江大，感恩一路上的点点滴滴……</w:t>
      </w:r>
    </w:p>
    <w:p>
      <w:pPr>
        <w:spacing w:line="360" w:lineRule="auto"/>
        <w:ind w:firstLine="550" w:firstLineChars="200"/>
        <w:jc w:val="center"/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扎根理论 夯实基础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作为一名工科生，她始终保持用严谨的态度对待每一门课程。课上，她紧跟老师的思路，认真弄懂每一个细节。课后，她积极组织小组成员完成课程设计任务，将理论融合于实践之中。课余之时，她坚持泡在图书馆，自习室，阅读相关专业论文，扩宽知识面。三年来，她的专业课成绩一直名列前茅，连续三年获得“校一等奖学金”。她对编程有着浓厚的兴趣，并展现出狂热的学习欲望。她《c语言》考试成绩在九十以上，一次性通过了计算机二级。她自学完成《网络技术》，一次性通过计算机三级。她自学java语言，完成软件开发。同时，她还挤出时间修读金融学第二学位，践行江汉大学“立德致用兼容创新”的校训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550" w:firstLineChars="200"/>
        <w:jc w:val="center"/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勇于探索 科研筑梦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大一下学期一个“闭环控制系统”的开放性实验，让她和实验室结缘。每天下午放学吃完饭她就会跑到实验室搭电路，测数据，最终她所在的小组率先完成任务，也让她的动手能力大大提高。大二，凭借之前打下的基础，她通过层层选拔，正式成为实验室的一员。两年里，她设计了基于快速FFT变换的频率校准器，能校准不同乐器的不同音调，最后能将误差控制在 1HZ级别；设计了D类功率放大器，放大效果优于一般集成模块；设计了智能皮影戏等等十几项大大小小的科研项目。她还作为负责人申报了校级重点科研立项“无线室内空气质量检测装置”和国家级重点科研立项“OpenGL三维可视化技术的应用”。其中“无线室内空气质量检测装置”已经顺利完成，她以第一作者的身份在《数字技术与应用》杂志上发表论文一篇。通过这些项目，她不断汲取新的知识，为随后而来的学科竞赛做好万全的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550" w:firstLineChars="200"/>
        <w:jc w:val="center"/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征战赛场 梦想成真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成为实验室的一员后，她就再也没有了寒暑假。2015年暑假，她参加了全国大学生电子设计竞赛，并获得湖北赛区三等奖。2016年暑假，她参加了湖北省“TI” 大学生电子设计大赛并获三等奖。2015年寒假，她参加了全国大学生互联网应用开发创新大赛，并获全国一等奖，过程的艰辛和结果的欣喜是她大学四年青春无悔的见证，也是她对母校辛勤培育的回报。全国高校移动互联网应用开发创新大赛是国内IT界最高级别的大赛，而且此次大赛共吸引港澳台在内的200多所高校900多支大学生及研究生团队报名参赛。经过初赛的选拔，她和队友组成的破风团队凭借“等风来”这个基于物联网的APP作品，成为学校十几支参加初赛的队伍中唯一一支进入决赛的队伍，以华中赛区一等奖的身份代表江汉大学参加决赛角逐。并在最终进入决赛的52支队伍中力压众多名校，以全国排名第5的身份获得全国一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这次比赛的圆满成功，源于这款APP独特的创意和顶尖的技术。在软件技术上，这款APP突破了传统折纸APP只能在平面上展示的局限，用OPENGL实现了3D折叠，开创了国内市场上将传统折纸艺术和现代3D技术相融合的先例。目前，她和队友也就APP的创意申请了专利保护。该款APP也被投资者所看好，从学校几十个创业计划项目中脱颖而出，获得了“创青春”湖北省大学生创业大赛铜奖。</w:t>
      </w:r>
    </w:p>
    <w:p>
      <w:pPr>
        <w:spacing w:line="360" w:lineRule="auto"/>
        <w:ind w:firstLine="550" w:firstLineChars="200"/>
        <w:jc w:val="center"/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不忘初心 继续前进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绩是属于过去的，明天的路还很长。今后的生活中，她会继续努力，严格要求自己，争取在平凡的工作岗位上做出不平凡的业绩，把工作，学习，生活有机的结合为一体，不断的充实自己，完善自己，用优异的成绩来回报学校，老师的培育之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C"/>
    <w:rsid w:val="0003545D"/>
    <w:rsid w:val="00091770"/>
    <w:rsid w:val="000D1E5E"/>
    <w:rsid w:val="00125279"/>
    <w:rsid w:val="00196F4C"/>
    <w:rsid w:val="001B6A56"/>
    <w:rsid w:val="00302C58"/>
    <w:rsid w:val="00345561"/>
    <w:rsid w:val="00395795"/>
    <w:rsid w:val="003A2E94"/>
    <w:rsid w:val="003E02D5"/>
    <w:rsid w:val="003F6898"/>
    <w:rsid w:val="003F7B8F"/>
    <w:rsid w:val="00471CD6"/>
    <w:rsid w:val="004C6B9C"/>
    <w:rsid w:val="00565DA6"/>
    <w:rsid w:val="005C3C90"/>
    <w:rsid w:val="00602D12"/>
    <w:rsid w:val="006B5659"/>
    <w:rsid w:val="006D2155"/>
    <w:rsid w:val="00715FE4"/>
    <w:rsid w:val="00773541"/>
    <w:rsid w:val="008B1279"/>
    <w:rsid w:val="009E65D9"/>
    <w:rsid w:val="00A522D8"/>
    <w:rsid w:val="00AB37CC"/>
    <w:rsid w:val="00B13FF2"/>
    <w:rsid w:val="00BA6B8B"/>
    <w:rsid w:val="00C353BC"/>
    <w:rsid w:val="00C75AEF"/>
    <w:rsid w:val="00D524BB"/>
    <w:rsid w:val="00E37219"/>
    <w:rsid w:val="00EC706D"/>
    <w:rsid w:val="00F974B4"/>
    <w:rsid w:val="00FC5ED0"/>
    <w:rsid w:val="1B353E74"/>
    <w:rsid w:val="2ED13A4E"/>
    <w:rsid w:val="32BB7939"/>
    <w:rsid w:val="4B16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oc 1"/>
    <w:basedOn w:val="1"/>
    <w:next w:val="1"/>
    <w:semiHidden/>
    <w:qFormat/>
    <w:uiPriority w:val="0"/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20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279</Words>
  <Characters>1591</Characters>
  <Lines>13</Lines>
  <Paragraphs>3</Paragraphs>
  <ScaleCrop>false</ScaleCrop>
  <LinksUpToDate>false</LinksUpToDate>
  <CharactersWithSpaces>1867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2016-12-10T05:11:00Z</dcterms:created>
  <dc:creator>LQ</dc:creator>
  <cp:lastModifiedBy>Administrator</cp:lastModifiedBy>
  <dcterms:modified xsi:type="dcterms:W3CDTF">2017-05-15T06:13:25Z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